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1D" w:rsidRDefault="00577F1D" w:rsidP="006A4400">
      <w:pPr>
        <w:pStyle w:val="a3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rStyle w:val="a4"/>
          <w:color w:val="333333"/>
          <w:sz w:val="21"/>
          <w:szCs w:val="21"/>
          <w:bdr w:val="none" w:sz="0" w:space="0" w:color="auto" w:frame="1"/>
        </w:rPr>
      </w:pPr>
      <w:r>
        <w:rPr>
          <w:rStyle w:val="a4"/>
          <w:color w:val="333333"/>
          <w:sz w:val="21"/>
          <w:szCs w:val="21"/>
          <w:bdr w:val="none" w:sz="0" w:space="0" w:color="auto" w:frame="1"/>
        </w:rPr>
        <w:t>План проведения экспортных</w:t>
      </w:r>
      <w:r w:rsidR="006A4400">
        <w:rPr>
          <w:rStyle w:val="a4"/>
          <w:color w:val="333333"/>
          <w:sz w:val="21"/>
          <w:szCs w:val="21"/>
          <w:bdr w:val="none" w:sz="0" w:space="0" w:color="auto" w:frame="1"/>
        </w:rPr>
        <w:t xml:space="preserve"> семинаров Школы экспорта РЭЦ </w:t>
      </w:r>
    </w:p>
    <w:p w:rsidR="006A4400" w:rsidRDefault="006A4400" w:rsidP="006A4400">
      <w:pPr>
        <w:pStyle w:val="a3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rStyle w:val="a4"/>
          <w:color w:val="333333"/>
          <w:sz w:val="21"/>
          <w:szCs w:val="21"/>
          <w:bdr w:val="none" w:sz="0" w:space="0" w:color="auto" w:frame="1"/>
        </w:rPr>
      </w:pPr>
      <w:bookmarkStart w:id="0" w:name="_GoBack"/>
      <w:bookmarkEnd w:id="0"/>
      <w:r>
        <w:rPr>
          <w:rStyle w:val="a4"/>
          <w:color w:val="333333"/>
          <w:sz w:val="21"/>
          <w:szCs w:val="21"/>
          <w:bdr w:val="none" w:sz="0" w:space="0" w:color="auto" w:frame="1"/>
        </w:rPr>
        <w:t xml:space="preserve">на </w:t>
      </w:r>
      <w:r w:rsidR="00577F1D">
        <w:rPr>
          <w:rStyle w:val="a4"/>
          <w:color w:val="333333"/>
          <w:sz w:val="21"/>
          <w:szCs w:val="21"/>
          <w:bdr w:val="none" w:sz="0" w:space="0" w:color="auto" w:frame="1"/>
        </w:rPr>
        <w:t xml:space="preserve">2021 </w:t>
      </w:r>
      <w:r w:rsidR="00577F1D" w:rsidRPr="005403D4">
        <w:rPr>
          <w:rStyle w:val="a4"/>
          <w:color w:val="333333"/>
          <w:sz w:val="21"/>
          <w:szCs w:val="21"/>
          <w:bdr w:val="none" w:sz="0" w:space="0" w:color="auto" w:frame="1"/>
        </w:rPr>
        <w:t>год</w:t>
      </w:r>
    </w:p>
    <w:p w:rsidR="006A4400" w:rsidRPr="00FE2D33" w:rsidRDefault="006A4400" w:rsidP="006A4400">
      <w:pPr>
        <w:pStyle w:val="a3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color w:val="333333"/>
          <w:sz w:val="21"/>
          <w:szCs w:val="21"/>
        </w:rPr>
      </w:pP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2693"/>
        <w:gridCol w:w="2709"/>
      </w:tblGrid>
      <w:tr w:rsidR="006A4400" w:rsidRPr="00FE2D33" w:rsidTr="009B33CB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400" w:rsidRPr="00577F1D" w:rsidRDefault="00577F1D" w:rsidP="00A75D02">
            <w:pPr>
              <w:pStyle w:val="a3"/>
              <w:spacing w:before="0" w:beforeAutospacing="0" w:after="160" w:afterAutospacing="0" w:line="343" w:lineRule="atLeast"/>
              <w:jc w:val="center"/>
              <w:textAlignment w:val="baseline"/>
              <w:rPr>
                <w:b/>
                <w:color w:val="333333"/>
                <w:sz w:val="21"/>
                <w:szCs w:val="21"/>
              </w:rPr>
            </w:pPr>
            <w:r w:rsidRPr="00577F1D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Тема</w:t>
            </w:r>
            <w:r w:rsidRPr="00577F1D">
              <w:rPr>
                <w:b/>
              </w:rPr>
              <w:t xml:space="preserve"> семинар</w:t>
            </w:r>
            <w:r w:rsidRPr="00577F1D">
              <w:rPr>
                <w:b/>
              </w:rPr>
              <w:t>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400" w:rsidRPr="00FE2D33" w:rsidRDefault="006A4400" w:rsidP="00A75D02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FE2D33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Дата проведения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400" w:rsidRPr="00FE2D33" w:rsidRDefault="006A4400" w:rsidP="00A75D02">
            <w:pPr>
              <w:pStyle w:val="a3"/>
              <w:spacing w:before="0" w:beforeAutospacing="0" w:after="0" w:afterAutospacing="0" w:line="343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 w:rsidRPr="00FE2D33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Место проведения</w:t>
            </w:r>
          </w:p>
        </w:tc>
      </w:tr>
      <w:tr w:rsidR="006A4400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577F1D" w:rsidRDefault="006A4400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 xml:space="preserve"> «Маркетинг как часть экспортного проекта»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 xml:space="preserve">21 января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577F1D" w:rsidRDefault="006A4400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6A4400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577F1D" w:rsidRDefault="00577F1D" w:rsidP="00577F1D">
            <w:pPr>
              <w:pStyle w:val="a3"/>
              <w:spacing w:before="0" w:beforeAutospacing="0" w:after="16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t xml:space="preserve"> </w:t>
            </w:r>
            <w:r w:rsidR="006A4400" w:rsidRPr="00577F1D">
              <w:t xml:space="preserve"> «Эффективная деловая коммуникация для экспортеров»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4 февраля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00" w:rsidRPr="00577F1D" w:rsidRDefault="006A4400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577F1D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160" w:afterAutospacing="0" w:line="343" w:lineRule="atLeast"/>
              <w:textAlignment w:val="baseline"/>
            </w:pPr>
            <w:r>
              <w:t xml:space="preserve"> </w:t>
            </w:r>
            <w:r w:rsidRPr="00577F1D">
              <w:t xml:space="preserve"> «Финансовые инструменты экспорта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25-26</w:t>
            </w:r>
            <w:r>
              <w:t xml:space="preserve"> </w:t>
            </w:r>
            <w:r w:rsidRPr="00577F1D">
              <w:t>февраля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577F1D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16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t xml:space="preserve"> </w:t>
            </w:r>
            <w:r w:rsidRPr="00577F1D">
              <w:t xml:space="preserve"> «Таможенное регулирование экспорта»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18 марта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577F1D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16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t xml:space="preserve"> </w:t>
            </w:r>
            <w:r w:rsidRPr="00577F1D">
              <w:t xml:space="preserve"> «Логистика для экспортеров»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14 мая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577F1D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16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t xml:space="preserve"> </w:t>
            </w:r>
            <w:r w:rsidRPr="00577F1D">
              <w:t xml:space="preserve"> «Документационное сопровождение экспорта»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17 июня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577F1D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16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t xml:space="preserve"> </w:t>
            </w:r>
            <w:r w:rsidRPr="00577F1D">
              <w:t xml:space="preserve"> «Правовые аспекты экспорта»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5 июля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577F1D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16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t xml:space="preserve"> </w:t>
            </w:r>
            <w:r w:rsidRPr="00577F1D">
              <w:t xml:space="preserve"> «Основы экспортной деятельности»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16 сентября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577F1D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16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t xml:space="preserve"> </w:t>
            </w:r>
            <w:r w:rsidRPr="00577F1D">
              <w:t xml:space="preserve"> «Возможности онлайн экспорта»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28 октября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577F1D" w:rsidRPr="00577F1D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16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t xml:space="preserve"> </w:t>
            </w:r>
            <w:r w:rsidRPr="00577F1D">
              <w:t xml:space="preserve"> "Налоги в экспортной деятельности"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15 ноября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  <w:tr w:rsidR="00577F1D" w:rsidRPr="00FE2D33" w:rsidTr="009B33CB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t xml:space="preserve"> </w:t>
            </w:r>
            <w:r w:rsidRPr="00577F1D">
              <w:t xml:space="preserve"> "Продукты Группы Российского экспортного центра"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577F1D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уточняется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1D" w:rsidRPr="00FE2D33" w:rsidRDefault="00577F1D" w:rsidP="00577F1D">
            <w:pPr>
              <w:pStyle w:val="a3"/>
              <w:spacing w:before="0" w:beforeAutospacing="0" w:after="0" w:afterAutospacing="0" w:line="343" w:lineRule="atLeast"/>
              <w:textAlignment w:val="baseline"/>
              <w:rPr>
                <w:color w:val="333333"/>
                <w:sz w:val="21"/>
                <w:szCs w:val="21"/>
              </w:rPr>
            </w:pPr>
            <w:r w:rsidRPr="00577F1D">
              <w:t>г. Орёл</w:t>
            </w:r>
          </w:p>
        </w:tc>
      </w:tr>
    </w:tbl>
    <w:p w:rsidR="005811E0" w:rsidRDefault="00577F1D" w:rsidP="006A4400">
      <w:pPr>
        <w:jc w:val="center"/>
      </w:pPr>
    </w:p>
    <w:sectPr w:rsidR="0058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93"/>
    <w:rsid w:val="001A3293"/>
    <w:rsid w:val="00577F1D"/>
    <w:rsid w:val="006A4400"/>
    <w:rsid w:val="0083168F"/>
    <w:rsid w:val="008F19AF"/>
    <w:rsid w:val="0093413F"/>
    <w:rsid w:val="009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5819-F717-407A-AD9B-A6F6187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FMOOUser</cp:lastModifiedBy>
  <cp:revision>4</cp:revision>
  <dcterms:created xsi:type="dcterms:W3CDTF">2021-09-23T07:03:00Z</dcterms:created>
  <dcterms:modified xsi:type="dcterms:W3CDTF">2021-09-23T07:10:00Z</dcterms:modified>
</cp:coreProperties>
</file>